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D74D4" w14:textId="77777777" w:rsidR="003F48A4" w:rsidRDefault="003F48A4" w:rsidP="003F48A4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smallCaps/>
          <w:color w:val="000000"/>
          <w:sz w:val="26"/>
          <w:szCs w:val="26"/>
        </w:rPr>
      </w:pPr>
    </w:p>
    <w:p w14:paraId="0EA7D464" w14:textId="77777777" w:rsidR="003F48A4" w:rsidRDefault="003F48A4" w:rsidP="003F48A4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smallCaps/>
          <w:color w:val="000000"/>
          <w:sz w:val="26"/>
          <w:szCs w:val="26"/>
        </w:rPr>
      </w:pPr>
    </w:p>
    <w:p w14:paraId="578BBF0B" w14:textId="77777777" w:rsidR="003F48A4" w:rsidRDefault="003F48A4" w:rsidP="003F48A4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smallCaps/>
          <w:color w:val="000000"/>
          <w:sz w:val="26"/>
          <w:szCs w:val="26"/>
        </w:rPr>
      </w:pPr>
      <w:r>
        <w:rPr>
          <w:b/>
          <w:bCs/>
          <w:smallCaps/>
          <w:color w:val="000000"/>
          <w:sz w:val="26"/>
          <w:szCs w:val="26"/>
        </w:rPr>
        <w:t>ANEXO VII</w:t>
      </w:r>
    </w:p>
    <w:p w14:paraId="272CE41C" w14:textId="77777777" w:rsidR="003F48A4" w:rsidRDefault="003F48A4" w:rsidP="003F48A4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smallCaps/>
          <w:color w:val="000000"/>
          <w:sz w:val="26"/>
          <w:szCs w:val="26"/>
          <w:u w:val="single"/>
        </w:rPr>
      </w:pPr>
      <w:r>
        <w:rPr>
          <w:b/>
          <w:bCs/>
          <w:smallCaps/>
          <w:color w:val="000000"/>
          <w:sz w:val="26"/>
          <w:szCs w:val="26"/>
          <w:u w:val="single"/>
        </w:rPr>
        <w:t>DECLARAÇÃO ÉTNICO-RACIAL</w:t>
      </w:r>
    </w:p>
    <w:p w14:paraId="0037DB38" w14:textId="77777777" w:rsidR="003F48A4" w:rsidRDefault="003F48A4" w:rsidP="003F48A4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smallCaps/>
          <w:sz w:val="26"/>
          <w:szCs w:val="26"/>
          <w:u w:val="single"/>
        </w:rPr>
      </w:pPr>
    </w:p>
    <w:p w14:paraId="79E1AD09" w14:textId="77777777" w:rsidR="003F48A4" w:rsidRDefault="003F48A4" w:rsidP="003F48A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(Para agentes culturais concorrentes às cotas étnico-raciais – negros ou indígenas)</w:t>
      </w:r>
    </w:p>
    <w:p w14:paraId="61B82D3A" w14:textId="77777777" w:rsidR="003F48A4" w:rsidRDefault="003F48A4" w:rsidP="003F48A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1ABF524" w14:textId="77777777" w:rsidR="003F48A4" w:rsidRDefault="003F48A4" w:rsidP="003F48A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6CE85592" w14:textId="77777777" w:rsidR="003F48A4" w:rsidRDefault="003F48A4" w:rsidP="003F48A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2827A6AB" w14:textId="77777777" w:rsidR="003F48A4" w:rsidRDefault="003F48A4" w:rsidP="003F48A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sz w:val="27"/>
          <w:szCs w:val="27"/>
        </w:rPr>
      </w:pPr>
    </w:p>
    <w:p w14:paraId="1431C5DD" w14:textId="77777777" w:rsidR="003F48A4" w:rsidRDefault="003F48A4" w:rsidP="003F48A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4807DA9" w14:textId="77777777" w:rsidR="003F48A4" w:rsidRDefault="003F48A4" w:rsidP="003F48A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</w:t>
      </w:r>
    </w:p>
    <w:p w14:paraId="60619615" w14:textId="77777777" w:rsidR="003F48A4" w:rsidRDefault="003F48A4" w:rsidP="003F48A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DO DECLARANTE</w:t>
      </w:r>
    </w:p>
    <w:p w14:paraId="1AC78DBB" w14:textId="77777777" w:rsidR="000379BC" w:rsidRDefault="000379BC"/>
    <w:sectPr w:rsidR="000379BC" w:rsidSect="000379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A4"/>
    <w:rsid w:val="000379BC"/>
    <w:rsid w:val="00221304"/>
    <w:rsid w:val="003F48A4"/>
    <w:rsid w:val="00C3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9547C"/>
  <w15:docId w15:val="{1366942F-C9B6-403B-B84F-9B0B677F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9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3F48A4"/>
    <w:pPr>
      <w:spacing w:after="160" w:line="259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medsonoliveira27@gmail.com</dc:creator>
  <cp:lastModifiedBy>LICITAÇÃO</cp:lastModifiedBy>
  <cp:revision>2</cp:revision>
  <dcterms:created xsi:type="dcterms:W3CDTF">2026-06-24T18:21:00Z</dcterms:created>
  <dcterms:modified xsi:type="dcterms:W3CDTF">2026-06-24T18:21:00Z</dcterms:modified>
</cp:coreProperties>
</file>